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B8EC" w14:textId="77777777" w:rsidR="00C10C8D" w:rsidRDefault="00C10C8D" w:rsidP="00C10C8D">
      <w:pPr>
        <w:pStyle w:val="NoSpacing"/>
        <w:rPr>
          <w:rFonts w:asciiTheme="majorHAnsi" w:hAnsiTheme="majorHAnsi" w:cs="Arial"/>
          <w:color w:val="000000" w:themeColor="text1"/>
          <w:sz w:val="26"/>
          <w:szCs w:val="26"/>
        </w:rPr>
      </w:pPr>
    </w:p>
    <w:p w14:paraId="7D251747" w14:textId="77777777" w:rsidR="00C10C8D" w:rsidRDefault="00C10C8D" w:rsidP="005A029F">
      <w:pPr>
        <w:pStyle w:val="NoSpacing"/>
        <w:jc w:val="center"/>
        <w:rPr>
          <w:rFonts w:asciiTheme="majorHAnsi" w:hAnsiTheme="majorHAnsi" w:cs="Arial"/>
          <w:color w:val="000000" w:themeColor="text1"/>
          <w:sz w:val="26"/>
          <w:szCs w:val="26"/>
        </w:rPr>
      </w:pPr>
      <w:r>
        <w:rPr>
          <w:rFonts w:asciiTheme="majorHAnsi" w:hAnsiTheme="majorHAnsi" w:cs="Arial"/>
          <w:noProof/>
          <w:color w:val="000000" w:themeColor="text1"/>
          <w:sz w:val="26"/>
          <w:szCs w:val="26"/>
        </w:rPr>
        <w:drawing>
          <wp:inline distT="0" distB="0" distL="0" distR="0" wp14:anchorId="5A770741" wp14:editId="6D0091F3">
            <wp:extent cx="571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tt-Kids!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72284" w14:textId="77777777" w:rsidR="00C10C8D" w:rsidRDefault="00C10C8D" w:rsidP="00C10C8D">
      <w:pPr>
        <w:pStyle w:val="NoSpacing"/>
        <w:jc w:val="center"/>
        <w:rPr>
          <w:rFonts w:asciiTheme="majorHAnsi" w:hAnsiTheme="majorHAnsi" w:cs="Arial"/>
          <w:color w:val="000000" w:themeColor="text1"/>
          <w:sz w:val="26"/>
          <w:szCs w:val="26"/>
        </w:rPr>
      </w:pPr>
    </w:p>
    <w:p w14:paraId="6EC3853B" w14:textId="40C2A278" w:rsidR="002E4E51" w:rsidRPr="00C10C8D" w:rsidRDefault="002E4E51" w:rsidP="00C10C8D">
      <w:pPr>
        <w:pStyle w:val="NoSpacing"/>
        <w:jc w:val="center"/>
        <w:rPr>
          <w:rFonts w:asciiTheme="majorHAnsi" w:hAnsiTheme="majorHAnsi" w:cs="Arial"/>
          <w:color w:val="000000" w:themeColor="text1"/>
          <w:sz w:val="26"/>
          <w:szCs w:val="26"/>
        </w:rPr>
      </w:pPr>
      <w:r w:rsidRPr="00C10C8D">
        <w:rPr>
          <w:rFonts w:asciiTheme="majorHAnsi" w:hAnsiTheme="majorHAnsi" w:cs="Arial"/>
          <w:color w:val="000000" w:themeColor="text1"/>
          <w:sz w:val="26"/>
          <w:szCs w:val="26"/>
        </w:rPr>
        <w:t xml:space="preserve">1 </w:t>
      </w:r>
      <w:proofErr w:type="spellStart"/>
      <w:r w:rsidRPr="00C10C8D">
        <w:rPr>
          <w:rFonts w:asciiTheme="majorHAnsi" w:hAnsiTheme="majorHAnsi" w:cs="Arial"/>
          <w:color w:val="000000" w:themeColor="text1"/>
          <w:sz w:val="26"/>
          <w:szCs w:val="26"/>
        </w:rPr>
        <w:t>Northiam</w:t>
      </w:r>
      <w:proofErr w:type="spellEnd"/>
      <w:r w:rsidRPr="00C10C8D">
        <w:rPr>
          <w:rFonts w:asciiTheme="majorHAnsi" w:hAnsiTheme="majorHAnsi" w:cs="Arial"/>
          <w:color w:val="000000" w:themeColor="text1"/>
          <w:sz w:val="26"/>
          <w:szCs w:val="26"/>
        </w:rPr>
        <w:t xml:space="preserve">, London N12 7ET | office@totteridgeunion.org  </w:t>
      </w:r>
    </w:p>
    <w:p w14:paraId="5DDB1108" w14:textId="66DD9F77" w:rsidR="002E4E51" w:rsidRPr="00C10C8D" w:rsidRDefault="002E4E51" w:rsidP="005A029F">
      <w:pPr>
        <w:pStyle w:val="NoSpacing"/>
        <w:jc w:val="center"/>
        <w:rPr>
          <w:rFonts w:asciiTheme="majorHAnsi" w:hAnsiTheme="majorHAnsi" w:cs="Arial"/>
          <w:color w:val="000000" w:themeColor="text1"/>
          <w:sz w:val="26"/>
          <w:szCs w:val="26"/>
        </w:rPr>
      </w:pPr>
      <w:r w:rsidRPr="00C10C8D">
        <w:rPr>
          <w:rFonts w:asciiTheme="majorHAnsi" w:hAnsiTheme="majorHAnsi" w:cs="Arial"/>
          <w:color w:val="000000" w:themeColor="text1"/>
          <w:sz w:val="26"/>
          <w:szCs w:val="26"/>
        </w:rPr>
        <w:t xml:space="preserve">Tel: </w:t>
      </w:r>
      <w:r w:rsidR="006A5AD3" w:rsidRPr="006A5AD3">
        <w:rPr>
          <w:rFonts w:asciiTheme="majorHAnsi" w:hAnsiTheme="majorHAnsi" w:cs="Arial"/>
          <w:color w:val="000000" w:themeColor="text1"/>
          <w:sz w:val="26"/>
          <w:szCs w:val="26"/>
        </w:rPr>
        <w:t>020 8445 5262</w:t>
      </w:r>
    </w:p>
    <w:p w14:paraId="38294FA0" w14:textId="77777777" w:rsidR="002E4E51" w:rsidRPr="00C10C8D" w:rsidRDefault="002E4E51" w:rsidP="005A029F">
      <w:pPr>
        <w:pStyle w:val="NoSpacing"/>
        <w:jc w:val="center"/>
        <w:rPr>
          <w:rFonts w:asciiTheme="majorHAnsi" w:hAnsiTheme="majorHAnsi" w:cs="Arial"/>
          <w:color w:val="000000" w:themeColor="text1"/>
          <w:sz w:val="26"/>
          <w:szCs w:val="26"/>
        </w:rPr>
      </w:pPr>
    </w:p>
    <w:p w14:paraId="3D1B2674" w14:textId="559F17B1" w:rsidR="008779B4" w:rsidRPr="00C10C8D" w:rsidRDefault="002E4E51" w:rsidP="008779B4">
      <w:pPr>
        <w:pStyle w:val="NoSpacing"/>
        <w:jc w:val="center"/>
        <w:rPr>
          <w:b/>
          <w:color w:val="000000" w:themeColor="text1"/>
          <w:sz w:val="32"/>
          <w:szCs w:val="32"/>
        </w:rPr>
      </w:pPr>
      <w:r w:rsidRPr="00C10C8D">
        <w:rPr>
          <w:b/>
          <w:color w:val="000000" w:themeColor="text1"/>
          <w:sz w:val="32"/>
          <w:szCs w:val="32"/>
        </w:rPr>
        <w:t>TOTT-KIDS!</w:t>
      </w:r>
    </w:p>
    <w:p w14:paraId="73910F89" w14:textId="6EB3F259" w:rsidR="00A87E3D" w:rsidRPr="00C10C8D" w:rsidRDefault="00A00954" w:rsidP="00C10C8D">
      <w:pPr>
        <w:pStyle w:val="NoSpacing"/>
        <w:jc w:val="center"/>
        <w:rPr>
          <w:b/>
          <w:color w:val="000000" w:themeColor="text1"/>
          <w:sz w:val="26"/>
          <w:szCs w:val="26"/>
        </w:rPr>
      </w:pPr>
      <w:r w:rsidRPr="00C10C8D">
        <w:rPr>
          <w:b/>
          <w:color w:val="000000" w:themeColor="text1"/>
          <w:sz w:val="26"/>
          <w:szCs w:val="26"/>
        </w:rPr>
        <w:t>Birth</w:t>
      </w:r>
      <w:r w:rsidR="002311F1" w:rsidRPr="00C10C8D">
        <w:rPr>
          <w:b/>
          <w:color w:val="000000" w:themeColor="text1"/>
          <w:sz w:val="26"/>
          <w:szCs w:val="26"/>
        </w:rPr>
        <w:t xml:space="preserve"> </w:t>
      </w:r>
      <w:r w:rsidR="005640FD" w:rsidRPr="00C10C8D">
        <w:rPr>
          <w:b/>
          <w:color w:val="000000" w:themeColor="text1"/>
          <w:sz w:val="26"/>
          <w:szCs w:val="26"/>
        </w:rPr>
        <w:t>–</w:t>
      </w:r>
      <w:r w:rsidR="002311F1" w:rsidRPr="00C10C8D">
        <w:rPr>
          <w:b/>
          <w:color w:val="000000" w:themeColor="text1"/>
          <w:sz w:val="26"/>
          <w:szCs w:val="26"/>
        </w:rPr>
        <w:t xml:space="preserve"> </w:t>
      </w:r>
      <w:r w:rsidR="005640FD" w:rsidRPr="00C10C8D">
        <w:rPr>
          <w:b/>
          <w:color w:val="000000" w:themeColor="text1"/>
          <w:sz w:val="26"/>
          <w:szCs w:val="26"/>
        </w:rPr>
        <w:t xml:space="preserve">4 </w:t>
      </w:r>
      <w:r w:rsidR="00A87E3D" w:rsidRPr="00C10C8D">
        <w:rPr>
          <w:b/>
          <w:color w:val="000000" w:themeColor="text1"/>
          <w:sz w:val="26"/>
          <w:szCs w:val="26"/>
        </w:rPr>
        <w:t>Years</w:t>
      </w:r>
    </w:p>
    <w:p w14:paraId="7564FF95" w14:textId="6FF85ACA" w:rsidR="00A87E3D" w:rsidRDefault="00A87E3D" w:rsidP="00A87E3D">
      <w:pPr>
        <w:pStyle w:val="NoSpacing"/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 xml:space="preserve">Activity Song Group </w:t>
      </w:r>
      <w:r w:rsidR="0059375E" w:rsidRPr="00C10C8D">
        <w:rPr>
          <w:color w:val="000000" w:themeColor="text1"/>
          <w:sz w:val="26"/>
          <w:szCs w:val="26"/>
        </w:rPr>
        <w:t>for</w:t>
      </w:r>
      <w:r w:rsidRPr="00C10C8D">
        <w:rPr>
          <w:color w:val="000000" w:themeColor="text1"/>
          <w:sz w:val="26"/>
          <w:szCs w:val="26"/>
        </w:rPr>
        <w:t xml:space="preserve"> Birth to Preschool</w:t>
      </w:r>
      <w:r w:rsidR="00555318" w:rsidRPr="00C10C8D">
        <w:rPr>
          <w:color w:val="000000" w:themeColor="text1"/>
          <w:sz w:val="26"/>
          <w:szCs w:val="26"/>
        </w:rPr>
        <w:t xml:space="preserve"> age</w:t>
      </w:r>
      <w:r w:rsidRPr="00C10C8D">
        <w:rPr>
          <w:color w:val="000000" w:themeColor="text1"/>
          <w:sz w:val="26"/>
          <w:szCs w:val="26"/>
        </w:rPr>
        <w:t xml:space="preserve"> children </w:t>
      </w:r>
      <w:r w:rsidR="0059375E" w:rsidRPr="00C10C8D">
        <w:rPr>
          <w:color w:val="000000" w:themeColor="text1"/>
          <w:sz w:val="26"/>
          <w:szCs w:val="26"/>
        </w:rPr>
        <w:t>a</w:t>
      </w:r>
      <w:r w:rsidRPr="00C10C8D">
        <w:rPr>
          <w:color w:val="000000" w:themeColor="text1"/>
          <w:sz w:val="26"/>
          <w:szCs w:val="26"/>
        </w:rPr>
        <w:t>ccompanied by parent/</w:t>
      </w:r>
      <w:r w:rsidR="0059375E" w:rsidRPr="00C10C8D">
        <w:rPr>
          <w:color w:val="000000" w:themeColor="text1"/>
          <w:sz w:val="26"/>
          <w:szCs w:val="26"/>
        </w:rPr>
        <w:t>c</w:t>
      </w:r>
      <w:r w:rsidRPr="00C10C8D">
        <w:rPr>
          <w:color w:val="000000" w:themeColor="text1"/>
          <w:sz w:val="26"/>
          <w:szCs w:val="26"/>
        </w:rPr>
        <w:t>arer</w:t>
      </w:r>
    </w:p>
    <w:p w14:paraId="3EADE8DF" w14:textId="01FFA6E2" w:rsidR="009B55E2" w:rsidRDefault="009B55E2" w:rsidP="00A87E3D">
      <w:pPr>
        <w:pStyle w:val="NoSpacing"/>
        <w:rPr>
          <w:b/>
          <w:color w:val="000000" w:themeColor="text1"/>
          <w:sz w:val="26"/>
          <w:szCs w:val="26"/>
        </w:rPr>
      </w:pPr>
      <w:r w:rsidRPr="00451922">
        <w:rPr>
          <w:b/>
          <w:color w:val="000000" w:themeColor="text1"/>
          <w:sz w:val="26"/>
          <w:szCs w:val="26"/>
          <w:u w:val="single"/>
        </w:rPr>
        <w:t>Term time only</w:t>
      </w:r>
      <w:r w:rsidR="003C1D97" w:rsidRPr="00C10C8D">
        <w:rPr>
          <w:b/>
          <w:color w:val="000000" w:themeColor="text1"/>
          <w:sz w:val="26"/>
          <w:szCs w:val="26"/>
        </w:rPr>
        <w:t xml:space="preserve"> </w:t>
      </w:r>
      <w:r w:rsidR="00B921F4" w:rsidRPr="00C10C8D">
        <w:rPr>
          <w:b/>
          <w:color w:val="000000" w:themeColor="text1"/>
          <w:sz w:val="26"/>
          <w:szCs w:val="26"/>
        </w:rPr>
        <w:t>– Thursday 10:15am to 11:45am</w:t>
      </w:r>
      <w:r w:rsidR="008779B4">
        <w:rPr>
          <w:b/>
          <w:color w:val="000000" w:themeColor="text1"/>
          <w:sz w:val="26"/>
          <w:szCs w:val="26"/>
        </w:rPr>
        <w:t>.</w:t>
      </w:r>
    </w:p>
    <w:p w14:paraId="767CE429" w14:textId="77777777" w:rsidR="00D71AD8" w:rsidRDefault="00D71AD8" w:rsidP="00A87E3D">
      <w:pPr>
        <w:pStyle w:val="NoSpacing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10:15 am – </w:t>
      </w:r>
      <w:r w:rsidRPr="00D71AD8">
        <w:rPr>
          <w:color w:val="000000" w:themeColor="text1"/>
          <w:sz w:val="26"/>
          <w:szCs w:val="26"/>
        </w:rPr>
        <w:t>Doors open</w:t>
      </w:r>
    </w:p>
    <w:p w14:paraId="30CB82A9" w14:textId="74D3A564" w:rsidR="002E4E51" w:rsidRPr="00C10C8D" w:rsidRDefault="002E4E51" w:rsidP="00A87E3D">
      <w:pPr>
        <w:pStyle w:val="NoSpacing"/>
        <w:rPr>
          <w:color w:val="000000" w:themeColor="text1"/>
          <w:sz w:val="26"/>
          <w:szCs w:val="26"/>
        </w:rPr>
      </w:pPr>
      <w:r w:rsidRPr="00B61825">
        <w:rPr>
          <w:b/>
          <w:bCs/>
          <w:color w:val="000000" w:themeColor="text1"/>
          <w:sz w:val="26"/>
          <w:szCs w:val="26"/>
        </w:rPr>
        <w:t>10:30</w:t>
      </w:r>
      <w:r w:rsidR="005E2309" w:rsidRPr="00B61825">
        <w:rPr>
          <w:b/>
          <w:bCs/>
          <w:color w:val="000000" w:themeColor="text1"/>
          <w:sz w:val="26"/>
          <w:szCs w:val="26"/>
        </w:rPr>
        <w:t xml:space="preserve"> </w:t>
      </w:r>
      <w:r w:rsidR="00555318" w:rsidRPr="00B61825">
        <w:rPr>
          <w:b/>
          <w:bCs/>
          <w:color w:val="000000" w:themeColor="text1"/>
          <w:sz w:val="26"/>
          <w:szCs w:val="26"/>
        </w:rPr>
        <w:t>am</w:t>
      </w:r>
      <w:r w:rsidR="00A87E3D" w:rsidRPr="00B61825">
        <w:rPr>
          <w:b/>
          <w:bCs/>
          <w:color w:val="000000" w:themeColor="text1"/>
          <w:sz w:val="26"/>
          <w:szCs w:val="26"/>
        </w:rPr>
        <w:t xml:space="preserve"> to</w:t>
      </w:r>
      <w:r w:rsidRPr="00B61825">
        <w:rPr>
          <w:b/>
          <w:bCs/>
          <w:color w:val="000000" w:themeColor="text1"/>
          <w:sz w:val="26"/>
          <w:szCs w:val="26"/>
        </w:rPr>
        <w:t xml:space="preserve"> 11:00</w:t>
      </w:r>
      <w:r w:rsidR="005E2309" w:rsidRPr="00B61825">
        <w:rPr>
          <w:b/>
          <w:bCs/>
          <w:color w:val="000000" w:themeColor="text1"/>
          <w:sz w:val="26"/>
          <w:szCs w:val="26"/>
        </w:rPr>
        <w:t xml:space="preserve"> </w:t>
      </w:r>
      <w:r w:rsidR="00555318" w:rsidRPr="00B61825">
        <w:rPr>
          <w:b/>
          <w:bCs/>
          <w:color w:val="000000" w:themeColor="text1"/>
          <w:sz w:val="26"/>
          <w:szCs w:val="26"/>
        </w:rPr>
        <w:t>am</w:t>
      </w:r>
      <w:r w:rsidR="00555318" w:rsidRPr="00C10C8D">
        <w:rPr>
          <w:color w:val="000000" w:themeColor="text1"/>
          <w:sz w:val="26"/>
          <w:szCs w:val="26"/>
        </w:rPr>
        <w:t xml:space="preserve"> </w:t>
      </w:r>
      <w:r w:rsidRPr="00C10C8D">
        <w:rPr>
          <w:color w:val="000000" w:themeColor="text1"/>
          <w:sz w:val="26"/>
          <w:szCs w:val="26"/>
        </w:rPr>
        <w:t xml:space="preserve">Live music, </w:t>
      </w:r>
      <w:r w:rsidR="00555318" w:rsidRPr="00C10C8D">
        <w:rPr>
          <w:color w:val="000000" w:themeColor="text1"/>
          <w:sz w:val="26"/>
          <w:szCs w:val="26"/>
        </w:rPr>
        <w:t>singing</w:t>
      </w:r>
      <w:r w:rsidRPr="00C10C8D">
        <w:rPr>
          <w:color w:val="000000" w:themeColor="text1"/>
          <w:sz w:val="26"/>
          <w:szCs w:val="26"/>
        </w:rPr>
        <w:t xml:space="preserve"> </w:t>
      </w:r>
      <w:r w:rsidR="005C6513" w:rsidRPr="00C10C8D">
        <w:rPr>
          <w:color w:val="000000" w:themeColor="text1"/>
          <w:sz w:val="26"/>
          <w:szCs w:val="26"/>
        </w:rPr>
        <w:t>and more.</w:t>
      </w:r>
    </w:p>
    <w:p w14:paraId="0A606A76" w14:textId="77777777" w:rsidR="00555318" w:rsidRPr="00C10C8D" w:rsidRDefault="002E4E51" w:rsidP="00A87E3D">
      <w:pPr>
        <w:pStyle w:val="NoSpacing"/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>(with songs in Spanish &amp; English)</w:t>
      </w:r>
      <w:r w:rsidR="00555318" w:rsidRPr="00C10C8D">
        <w:rPr>
          <w:color w:val="000000" w:themeColor="text1"/>
          <w:sz w:val="26"/>
          <w:szCs w:val="26"/>
        </w:rPr>
        <w:t xml:space="preserve"> </w:t>
      </w:r>
    </w:p>
    <w:p w14:paraId="2FE0D4E9" w14:textId="77777777" w:rsidR="00A87E3D" w:rsidRPr="00C10C8D" w:rsidRDefault="002E4E51" w:rsidP="00A87E3D">
      <w:pPr>
        <w:pStyle w:val="NoSpacing"/>
        <w:rPr>
          <w:color w:val="000000" w:themeColor="text1"/>
          <w:sz w:val="26"/>
          <w:szCs w:val="26"/>
        </w:rPr>
      </w:pPr>
      <w:r w:rsidRPr="00B61825">
        <w:rPr>
          <w:b/>
          <w:bCs/>
          <w:color w:val="000000" w:themeColor="text1"/>
          <w:sz w:val="26"/>
          <w:szCs w:val="26"/>
        </w:rPr>
        <w:t>11:00</w:t>
      </w:r>
      <w:r w:rsidR="00A41CDF" w:rsidRPr="00B61825">
        <w:rPr>
          <w:b/>
          <w:bCs/>
          <w:color w:val="000000" w:themeColor="text1"/>
          <w:sz w:val="26"/>
          <w:szCs w:val="26"/>
        </w:rPr>
        <w:t xml:space="preserve"> </w:t>
      </w:r>
      <w:r w:rsidR="00555318" w:rsidRPr="00B61825">
        <w:rPr>
          <w:b/>
          <w:bCs/>
          <w:color w:val="000000" w:themeColor="text1"/>
          <w:sz w:val="26"/>
          <w:szCs w:val="26"/>
        </w:rPr>
        <w:t xml:space="preserve">am to </w:t>
      </w:r>
      <w:r w:rsidRPr="00B61825">
        <w:rPr>
          <w:b/>
          <w:bCs/>
          <w:color w:val="000000" w:themeColor="text1"/>
          <w:sz w:val="26"/>
          <w:szCs w:val="26"/>
        </w:rPr>
        <w:t>11:45</w:t>
      </w:r>
      <w:r w:rsidR="005E2309" w:rsidRPr="00B61825">
        <w:rPr>
          <w:b/>
          <w:bCs/>
          <w:color w:val="000000" w:themeColor="text1"/>
          <w:sz w:val="26"/>
          <w:szCs w:val="26"/>
        </w:rPr>
        <w:t xml:space="preserve"> </w:t>
      </w:r>
      <w:r w:rsidR="00A87E3D" w:rsidRPr="00B61825">
        <w:rPr>
          <w:b/>
          <w:bCs/>
          <w:color w:val="000000" w:themeColor="text1"/>
          <w:sz w:val="26"/>
          <w:szCs w:val="26"/>
        </w:rPr>
        <w:t>am</w:t>
      </w:r>
      <w:r w:rsidR="00555318" w:rsidRPr="00C10C8D">
        <w:rPr>
          <w:color w:val="000000" w:themeColor="text1"/>
          <w:sz w:val="26"/>
          <w:szCs w:val="26"/>
        </w:rPr>
        <w:t xml:space="preserve"> </w:t>
      </w:r>
      <w:r w:rsidRPr="00C10C8D">
        <w:rPr>
          <w:color w:val="000000" w:themeColor="text1"/>
          <w:sz w:val="26"/>
          <w:szCs w:val="26"/>
        </w:rPr>
        <w:t>snacks and play.</w:t>
      </w:r>
      <w:r w:rsidR="00555318" w:rsidRPr="00C10C8D">
        <w:rPr>
          <w:color w:val="000000" w:themeColor="text1"/>
          <w:sz w:val="26"/>
          <w:szCs w:val="26"/>
        </w:rPr>
        <w:t xml:space="preserve"> </w:t>
      </w:r>
    </w:p>
    <w:p w14:paraId="4EFB987E" w14:textId="77777777" w:rsidR="00555318" w:rsidRPr="00C10C8D" w:rsidRDefault="00555318" w:rsidP="00A87E3D">
      <w:pPr>
        <w:pStyle w:val="NoSpacing"/>
        <w:rPr>
          <w:b/>
          <w:color w:val="000000" w:themeColor="text1"/>
          <w:sz w:val="26"/>
          <w:szCs w:val="26"/>
        </w:rPr>
      </w:pPr>
    </w:p>
    <w:p w14:paraId="5460D487" w14:textId="47B1D8E9" w:rsidR="00A87E3D" w:rsidRPr="00C10C8D" w:rsidRDefault="00A87E3D" w:rsidP="008779B4">
      <w:pPr>
        <w:pStyle w:val="NoSpacing"/>
        <w:jc w:val="center"/>
        <w:rPr>
          <w:b/>
          <w:color w:val="000000" w:themeColor="text1"/>
          <w:sz w:val="26"/>
          <w:szCs w:val="26"/>
        </w:rPr>
      </w:pPr>
      <w:r w:rsidRPr="00C10C8D">
        <w:rPr>
          <w:b/>
          <w:color w:val="000000" w:themeColor="text1"/>
          <w:sz w:val="26"/>
          <w:szCs w:val="26"/>
        </w:rPr>
        <w:t>Welcome!</w:t>
      </w:r>
    </w:p>
    <w:p w14:paraId="21C623C0" w14:textId="77777777" w:rsidR="008342C7" w:rsidRPr="00C10C8D" w:rsidRDefault="008342C7" w:rsidP="005E2309">
      <w:pPr>
        <w:pStyle w:val="NoSpacing"/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 xml:space="preserve">The </w:t>
      </w:r>
      <w:proofErr w:type="spellStart"/>
      <w:r w:rsidR="005E2309" w:rsidRPr="00C10C8D">
        <w:rPr>
          <w:color w:val="000000" w:themeColor="text1"/>
          <w:sz w:val="26"/>
          <w:szCs w:val="26"/>
        </w:rPr>
        <w:t>Tott</w:t>
      </w:r>
      <w:proofErr w:type="spellEnd"/>
      <w:r w:rsidR="005E2309" w:rsidRPr="00C10C8D">
        <w:rPr>
          <w:color w:val="000000" w:themeColor="text1"/>
          <w:sz w:val="26"/>
          <w:szCs w:val="26"/>
        </w:rPr>
        <w:t>-Kids</w:t>
      </w:r>
      <w:r w:rsidRPr="00C10C8D">
        <w:rPr>
          <w:color w:val="000000" w:themeColor="text1"/>
          <w:sz w:val="26"/>
          <w:szCs w:val="26"/>
        </w:rPr>
        <w:t xml:space="preserve"> team would like to welcome you and thank you for coming along to our activity song group.</w:t>
      </w:r>
      <w:r w:rsidR="00774BFF" w:rsidRPr="00C10C8D">
        <w:rPr>
          <w:color w:val="000000" w:themeColor="text1"/>
          <w:sz w:val="26"/>
          <w:szCs w:val="26"/>
        </w:rPr>
        <w:t xml:space="preserve"> </w:t>
      </w:r>
      <w:r w:rsidR="004254BC" w:rsidRPr="00C10C8D">
        <w:rPr>
          <w:color w:val="000000" w:themeColor="text1"/>
          <w:sz w:val="26"/>
          <w:szCs w:val="26"/>
        </w:rPr>
        <w:t>W</w:t>
      </w:r>
      <w:r w:rsidRPr="00C10C8D">
        <w:rPr>
          <w:color w:val="000000" w:themeColor="text1"/>
          <w:sz w:val="26"/>
          <w:szCs w:val="26"/>
        </w:rPr>
        <w:t>e hope to provide an interesting and fun programme for you and your children.</w:t>
      </w:r>
      <w:r w:rsidR="005E2309" w:rsidRPr="00C10C8D">
        <w:rPr>
          <w:color w:val="000000" w:themeColor="text1"/>
          <w:sz w:val="26"/>
          <w:szCs w:val="26"/>
        </w:rPr>
        <w:t xml:space="preserve"> Your kids will have a "fiesta" learning </w:t>
      </w:r>
      <w:r w:rsidR="005C6513" w:rsidRPr="00C10C8D">
        <w:rPr>
          <w:color w:val="000000" w:themeColor="text1"/>
          <w:sz w:val="26"/>
          <w:szCs w:val="26"/>
        </w:rPr>
        <w:t>a new language with live music and creative activities.</w:t>
      </w:r>
    </w:p>
    <w:p w14:paraId="49563505" w14:textId="77777777" w:rsidR="008342C7" w:rsidRPr="00C10C8D" w:rsidRDefault="008342C7" w:rsidP="008342C7">
      <w:pPr>
        <w:pStyle w:val="NoSpacing"/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>We believe there is a real need for children to have musical experiences at an early age and to be able to mix with other children and adults during the process.</w:t>
      </w:r>
    </w:p>
    <w:p w14:paraId="55FA4CE0" w14:textId="4526579A" w:rsidR="007A13E2" w:rsidRDefault="008342C7" w:rsidP="008342C7">
      <w:pPr>
        <w:pStyle w:val="NoSpacing"/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>Please join in as much as you can as this will encourage all the children and help the leader to engage with your child.</w:t>
      </w:r>
      <w:r w:rsidR="00774BFF" w:rsidRPr="00C10C8D">
        <w:rPr>
          <w:color w:val="000000" w:themeColor="text1"/>
          <w:sz w:val="26"/>
          <w:szCs w:val="26"/>
        </w:rPr>
        <w:t xml:space="preserve"> There is plenty of opportunity to socialise and use mobile phones during tea and coffee later.</w:t>
      </w:r>
      <w:r w:rsidR="007A13E2">
        <w:rPr>
          <w:color w:val="000000" w:themeColor="text1"/>
          <w:sz w:val="26"/>
          <w:szCs w:val="26"/>
        </w:rPr>
        <w:t xml:space="preserve"> </w:t>
      </w:r>
      <w:r w:rsidR="0099481F" w:rsidRPr="00C10C8D">
        <w:rPr>
          <w:color w:val="000000" w:themeColor="text1"/>
          <w:sz w:val="26"/>
          <w:szCs w:val="26"/>
        </w:rPr>
        <w:t xml:space="preserve">If your child is reluctant to </w:t>
      </w:r>
      <w:r w:rsidR="007A13E2" w:rsidRPr="00C10C8D">
        <w:rPr>
          <w:color w:val="000000" w:themeColor="text1"/>
          <w:sz w:val="26"/>
          <w:szCs w:val="26"/>
        </w:rPr>
        <w:t>participate,</w:t>
      </w:r>
      <w:r w:rsidR="0099481F" w:rsidRPr="00C10C8D">
        <w:rPr>
          <w:color w:val="000000" w:themeColor="text1"/>
          <w:sz w:val="26"/>
          <w:szCs w:val="26"/>
        </w:rPr>
        <w:t xml:space="preserve"> please do not worry</w:t>
      </w:r>
      <w:r w:rsidR="007A13E2">
        <w:rPr>
          <w:color w:val="000000" w:themeColor="text1"/>
          <w:sz w:val="26"/>
          <w:szCs w:val="26"/>
        </w:rPr>
        <w:t>;</w:t>
      </w:r>
    </w:p>
    <w:p w14:paraId="656B89B5" w14:textId="373060B2" w:rsidR="0099481F" w:rsidRDefault="0099481F" w:rsidP="008342C7">
      <w:pPr>
        <w:pStyle w:val="NoSpacing"/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 xml:space="preserve">It can take some time for some children to feel comfortable about joining </w:t>
      </w:r>
      <w:r w:rsidR="004254BC" w:rsidRPr="00C10C8D">
        <w:rPr>
          <w:color w:val="000000" w:themeColor="text1"/>
          <w:sz w:val="26"/>
          <w:szCs w:val="26"/>
        </w:rPr>
        <w:t>in;</w:t>
      </w:r>
      <w:r w:rsidRPr="00C10C8D">
        <w:rPr>
          <w:color w:val="000000" w:themeColor="text1"/>
          <w:sz w:val="26"/>
          <w:szCs w:val="26"/>
        </w:rPr>
        <w:t xml:space="preserve"> it can still be a valuable experience for them.</w:t>
      </w:r>
      <w:r w:rsidR="0031501C" w:rsidRPr="00C10C8D">
        <w:rPr>
          <w:color w:val="000000" w:themeColor="text1"/>
          <w:sz w:val="26"/>
          <w:szCs w:val="26"/>
        </w:rPr>
        <w:t xml:space="preserve"> </w:t>
      </w:r>
      <w:r w:rsidRPr="00C10C8D">
        <w:rPr>
          <w:color w:val="000000" w:themeColor="text1"/>
          <w:sz w:val="26"/>
          <w:szCs w:val="26"/>
        </w:rPr>
        <w:t xml:space="preserve">If you speak to other </w:t>
      </w:r>
      <w:r w:rsidR="00123D80" w:rsidRPr="00C10C8D">
        <w:rPr>
          <w:color w:val="000000" w:themeColor="text1"/>
          <w:sz w:val="26"/>
          <w:szCs w:val="26"/>
        </w:rPr>
        <w:t>parents,</w:t>
      </w:r>
      <w:r w:rsidRPr="00C10C8D">
        <w:rPr>
          <w:color w:val="000000" w:themeColor="text1"/>
          <w:sz w:val="26"/>
          <w:szCs w:val="26"/>
        </w:rPr>
        <w:t xml:space="preserve"> they will explain that the response is often at home or on a journey in the car or the shops</w:t>
      </w:r>
      <w:r w:rsidR="007F637A" w:rsidRPr="00C10C8D">
        <w:rPr>
          <w:color w:val="000000" w:themeColor="text1"/>
          <w:sz w:val="26"/>
          <w:szCs w:val="26"/>
        </w:rPr>
        <w:t>,</w:t>
      </w:r>
      <w:r w:rsidRPr="00C10C8D">
        <w:rPr>
          <w:color w:val="000000" w:themeColor="text1"/>
          <w:sz w:val="26"/>
          <w:szCs w:val="26"/>
        </w:rPr>
        <w:t xml:space="preserve"> etc.</w:t>
      </w:r>
    </w:p>
    <w:p w14:paraId="03E4D36E" w14:textId="77777777" w:rsidR="007A13E2" w:rsidRPr="00C10C8D" w:rsidRDefault="007A13E2" w:rsidP="008342C7">
      <w:pPr>
        <w:pStyle w:val="NoSpacing"/>
        <w:rPr>
          <w:color w:val="000000" w:themeColor="text1"/>
          <w:sz w:val="26"/>
          <w:szCs w:val="26"/>
        </w:rPr>
      </w:pPr>
    </w:p>
    <w:p w14:paraId="698EDBAA" w14:textId="77777777" w:rsidR="0099481F" w:rsidRPr="00C10C8D" w:rsidRDefault="004254BC" w:rsidP="008342C7">
      <w:pPr>
        <w:pStyle w:val="NoSpacing"/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>We</w:t>
      </w:r>
      <w:r w:rsidR="0099481F" w:rsidRPr="00C10C8D">
        <w:rPr>
          <w:color w:val="000000" w:themeColor="text1"/>
          <w:sz w:val="26"/>
          <w:szCs w:val="26"/>
        </w:rPr>
        <w:t xml:space="preserve"> hope that </w:t>
      </w:r>
      <w:proofErr w:type="spellStart"/>
      <w:r w:rsidR="005E2309" w:rsidRPr="00C10C8D">
        <w:rPr>
          <w:color w:val="000000" w:themeColor="text1"/>
          <w:sz w:val="26"/>
          <w:szCs w:val="26"/>
        </w:rPr>
        <w:t>Tott</w:t>
      </w:r>
      <w:proofErr w:type="spellEnd"/>
      <w:r w:rsidR="005E2309" w:rsidRPr="00C10C8D">
        <w:rPr>
          <w:color w:val="000000" w:themeColor="text1"/>
          <w:sz w:val="26"/>
          <w:szCs w:val="26"/>
        </w:rPr>
        <w:t>-Kids</w:t>
      </w:r>
      <w:r w:rsidR="0099481F" w:rsidRPr="00C10C8D">
        <w:rPr>
          <w:color w:val="000000" w:themeColor="text1"/>
          <w:sz w:val="26"/>
          <w:szCs w:val="26"/>
        </w:rPr>
        <w:t xml:space="preserve"> will be a place of support and encouragement for all.</w:t>
      </w:r>
    </w:p>
    <w:p w14:paraId="288DECB7" w14:textId="77777777" w:rsidR="0099481F" w:rsidRPr="00C10C8D" w:rsidRDefault="0099481F" w:rsidP="008342C7">
      <w:pPr>
        <w:pStyle w:val="NoSpacing"/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 xml:space="preserve">It is a privilege to have the responsibility to care for little ones but we all need a helping hand through the highs and lows </w:t>
      </w:r>
      <w:r w:rsidR="00FE46B7" w:rsidRPr="00C10C8D">
        <w:rPr>
          <w:color w:val="000000" w:themeColor="text1"/>
          <w:sz w:val="26"/>
          <w:szCs w:val="26"/>
        </w:rPr>
        <w:t>of catering and developing our future generation.</w:t>
      </w:r>
    </w:p>
    <w:p w14:paraId="27537BF7" w14:textId="4FB28D92" w:rsidR="00FE46B7" w:rsidRPr="00C10C8D" w:rsidRDefault="00FE46B7" w:rsidP="008342C7">
      <w:pPr>
        <w:pStyle w:val="NoSpacing"/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 xml:space="preserve">Please join us for our drink and </w:t>
      </w:r>
      <w:r w:rsidR="005E2309" w:rsidRPr="00C10C8D">
        <w:rPr>
          <w:color w:val="000000" w:themeColor="text1"/>
          <w:sz w:val="26"/>
          <w:szCs w:val="26"/>
        </w:rPr>
        <w:t>snacks</w:t>
      </w:r>
      <w:r w:rsidRPr="00C10C8D">
        <w:rPr>
          <w:color w:val="000000" w:themeColor="text1"/>
          <w:sz w:val="26"/>
          <w:szCs w:val="26"/>
        </w:rPr>
        <w:t xml:space="preserve"> time to help foster friendships and a nurturing environment for all.</w:t>
      </w:r>
      <w:r w:rsidR="007A13E2">
        <w:rPr>
          <w:color w:val="000000" w:themeColor="text1"/>
          <w:sz w:val="26"/>
          <w:szCs w:val="26"/>
        </w:rPr>
        <w:t xml:space="preserve"> </w:t>
      </w:r>
      <w:r w:rsidRPr="00C10C8D">
        <w:rPr>
          <w:color w:val="000000" w:themeColor="text1"/>
          <w:sz w:val="26"/>
          <w:szCs w:val="26"/>
        </w:rPr>
        <w:t xml:space="preserve">We would love to hear about anything you have enjoyed at </w:t>
      </w:r>
      <w:proofErr w:type="spellStart"/>
      <w:r w:rsidR="005E2309" w:rsidRPr="00C10C8D">
        <w:rPr>
          <w:color w:val="000000" w:themeColor="text1"/>
          <w:sz w:val="26"/>
          <w:szCs w:val="26"/>
        </w:rPr>
        <w:t>Tott</w:t>
      </w:r>
      <w:proofErr w:type="spellEnd"/>
      <w:r w:rsidR="005E2309" w:rsidRPr="00C10C8D">
        <w:rPr>
          <w:color w:val="000000" w:themeColor="text1"/>
          <w:sz w:val="26"/>
          <w:szCs w:val="26"/>
        </w:rPr>
        <w:t>-Kids</w:t>
      </w:r>
      <w:r w:rsidRPr="00C10C8D">
        <w:rPr>
          <w:color w:val="000000" w:themeColor="text1"/>
          <w:sz w:val="26"/>
          <w:szCs w:val="26"/>
        </w:rPr>
        <w:t xml:space="preserve"> or any improvements we can make, please speak to any member of the </w:t>
      </w:r>
      <w:proofErr w:type="spellStart"/>
      <w:r w:rsidR="005E2309" w:rsidRPr="00C10C8D">
        <w:rPr>
          <w:color w:val="000000" w:themeColor="text1"/>
          <w:sz w:val="26"/>
          <w:szCs w:val="26"/>
        </w:rPr>
        <w:t>Tott</w:t>
      </w:r>
      <w:proofErr w:type="spellEnd"/>
      <w:r w:rsidR="005E2309" w:rsidRPr="00C10C8D">
        <w:rPr>
          <w:color w:val="000000" w:themeColor="text1"/>
          <w:sz w:val="26"/>
          <w:szCs w:val="26"/>
        </w:rPr>
        <w:t>-Kids</w:t>
      </w:r>
      <w:r w:rsidRPr="00C10C8D">
        <w:rPr>
          <w:color w:val="000000" w:themeColor="text1"/>
          <w:sz w:val="26"/>
          <w:szCs w:val="26"/>
        </w:rPr>
        <w:t xml:space="preserve"> team in person, phone or e-mail.</w:t>
      </w:r>
    </w:p>
    <w:p w14:paraId="0CEEC812" w14:textId="77777777" w:rsidR="007A13E2" w:rsidRDefault="007A13E2" w:rsidP="008342C7">
      <w:pPr>
        <w:pStyle w:val="NoSpacing"/>
        <w:rPr>
          <w:b/>
          <w:color w:val="000000" w:themeColor="text1"/>
          <w:sz w:val="26"/>
          <w:szCs w:val="26"/>
        </w:rPr>
      </w:pPr>
    </w:p>
    <w:p w14:paraId="3541E0F7" w14:textId="77777777" w:rsidR="007A13E2" w:rsidRDefault="007A13E2" w:rsidP="008342C7">
      <w:pPr>
        <w:pStyle w:val="NoSpacing"/>
        <w:rPr>
          <w:b/>
          <w:color w:val="000000" w:themeColor="text1"/>
          <w:sz w:val="26"/>
          <w:szCs w:val="26"/>
        </w:rPr>
      </w:pPr>
    </w:p>
    <w:p w14:paraId="12EC4129" w14:textId="77777777" w:rsidR="007A13E2" w:rsidRDefault="000A5B9B" w:rsidP="008342C7">
      <w:pPr>
        <w:pStyle w:val="NoSpacing"/>
        <w:rPr>
          <w:b/>
          <w:color w:val="000000" w:themeColor="text1"/>
          <w:sz w:val="26"/>
          <w:szCs w:val="26"/>
        </w:rPr>
      </w:pPr>
      <w:r w:rsidRPr="00C10C8D">
        <w:rPr>
          <w:b/>
          <w:color w:val="000000" w:themeColor="text1"/>
          <w:sz w:val="26"/>
          <w:szCs w:val="26"/>
        </w:rPr>
        <w:t>If you are away for more than FOUR weeks in a row and wish to continue</w:t>
      </w:r>
      <w:r w:rsidR="007A13E2">
        <w:rPr>
          <w:b/>
          <w:color w:val="000000" w:themeColor="text1"/>
          <w:sz w:val="26"/>
          <w:szCs w:val="26"/>
        </w:rPr>
        <w:t>,</w:t>
      </w:r>
      <w:r w:rsidRPr="00C10C8D">
        <w:rPr>
          <w:b/>
          <w:color w:val="000000" w:themeColor="text1"/>
          <w:sz w:val="26"/>
          <w:szCs w:val="26"/>
        </w:rPr>
        <w:t xml:space="preserve"> </w:t>
      </w:r>
    </w:p>
    <w:p w14:paraId="05BE7553" w14:textId="77777777" w:rsidR="007A13E2" w:rsidRDefault="000A5B9B" w:rsidP="008342C7">
      <w:pPr>
        <w:pStyle w:val="NoSpacing"/>
        <w:rPr>
          <w:b/>
          <w:color w:val="000000" w:themeColor="text1"/>
          <w:sz w:val="26"/>
          <w:szCs w:val="26"/>
        </w:rPr>
      </w:pPr>
      <w:r w:rsidRPr="00C10C8D">
        <w:rPr>
          <w:b/>
          <w:color w:val="000000" w:themeColor="text1"/>
          <w:sz w:val="26"/>
          <w:szCs w:val="26"/>
        </w:rPr>
        <w:t xml:space="preserve">please call or email the </w:t>
      </w:r>
      <w:r w:rsidR="005A029F" w:rsidRPr="00C10C8D">
        <w:rPr>
          <w:b/>
          <w:color w:val="000000" w:themeColor="text1"/>
          <w:sz w:val="26"/>
          <w:szCs w:val="26"/>
        </w:rPr>
        <w:t xml:space="preserve">Church </w:t>
      </w:r>
      <w:r w:rsidRPr="00C10C8D">
        <w:rPr>
          <w:b/>
          <w:color w:val="000000" w:themeColor="text1"/>
          <w:sz w:val="26"/>
          <w:szCs w:val="26"/>
        </w:rPr>
        <w:t xml:space="preserve">Office to let us know. </w:t>
      </w:r>
    </w:p>
    <w:p w14:paraId="48C76F6C" w14:textId="0C8C845C" w:rsidR="00FF3034" w:rsidRPr="00C10C8D" w:rsidRDefault="000A5B9B" w:rsidP="008342C7">
      <w:pPr>
        <w:pStyle w:val="NoSpacing"/>
        <w:rPr>
          <w:b/>
          <w:color w:val="000000" w:themeColor="text1"/>
          <w:sz w:val="26"/>
          <w:szCs w:val="26"/>
        </w:rPr>
      </w:pPr>
      <w:r w:rsidRPr="00C10C8D">
        <w:rPr>
          <w:b/>
          <w:color w:val="000000" w:themeColor="text1"/>
          <w:sz w:val="26"/>
          <w:szCs w:val="26"/>
        </w:rPr>
        <w:t xml:space="preserve">If we do not hear from </w:t>
      </w:r>
      <w:r w:rsidR="00A573E5" w:rsidRPr="00C10C8D">
        <w:rPr>
          <w:b/>
          <w:color w:val="000000" w:themeColor="text1"/>
          <w:sz w:val="26"/>
          <w:szCs w:val="26"/>
        </w:rPr>
        <w:t>you,</w:t>
      </w:r>
      <w:r w:rsidRPr="00C10C8D">
        <w:rPr>
          <w:b/>
          <w:color w:val="000000" w:themeColor="text1"/>
          <w:sz w:val="26"/>
          <w:szCs w:val="26"/>
        </w:rPr>
        <w:t xml:space="preserve"> we will assume you are no longer coming and we will give your place to someone on the waiting list.</w:t>
      </w:r>
    </w:p>
    <w:p w14:paraId="0A8A0160" w14:textId="77777777" w:rsidR="00841278" w:rsidRPr="00C10C8D" w:rsidRDefault="00841278" w:rsidP="008342C7">
      <w:pPr>
        <w:pStyle w:val="NoSpacing"/>
        <w:rPr>
          <w:b/>
          <w:color w:val="000000" w:themeColor="text1"/>
          <w:sz w:val="26"/>
          <w:szCs w:val="26"/>
        </w:rPr>
      </w:pPr>
    </w:p>
    <w:p w14:paraId="7738CE09" w14:textId="77777777" w:rsidR="00FE46B7" w:rsidRPr="00C10C8D" w:rsidRDefault="00FE46B7" w:rsidP="008342C7">
      <w:pPr>
        <w:pStyle w:val="NoSpacing"/>
        <w:rPr>
          <w:b/>
          <w:color w:val="000000" w:themeColor="text1"/>
          <w:sz w:val="26"/>
          <w:szCs w:val="26"/>
          <w:u w:val="single"/>
        </w:rPr>
      </w:pPr>
      <w:r w:rsidRPr="00C10C8D">
        <w:rPr>
          <w:b/>
          <w:color w:val="000000" w:themeColor="text1"/>
          <w:sz w:val="26"/>
          <w:szCs w:val="26"/>
          <w:u w:val="single"/>
        </w:rPr>
        <w:t>Housekeeping:</w:t>
      </w:r>
    </w:p>
    <w:p w14:paraId="062A5080" w14:textId="77777777" w:rsidR="00C7375B" w:rsidRPr="00C10C8D" w:rsidRDefault="00C7375B" w:rsidP="00FE46B7">
      <w:pPr>
        <w:pStyle w:val="NoSpacing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 xml:space="preserve">We appreciate adult help with giving out </w:t>
      </w:r>
      <w:r w:rsidR="005C3CB4" w:rsidRPr="00C10C8D">
        <w:rPr>
          <w:color w:val="000000" w:themeColor="text1"/>
          <w:sz w:val="26"/>
          <w:szCs w:val="26"/>
        </w:rPr>
        <w:t>snacks</w:t>
      </w:r>
      <w:r w:rsidRPr="00C10C8D">
        <w:rPr>
          <w:color w:val="000000" w:themeColor="text1"/>
          <w:sz w:val="26"/>
          <w:szCs w:val="26"/>
        </w:rPr>
        <w:t xml:space="preserve"> and drinks to the chi</w:t>
      </w:r>
      <w:r w:rsidR="000A5B9B" w:rsidRPr="00C10C8D">
        <w:rPr>
          <w:color w:val="000000" w:themeColor="text1"/>
          <w:sz w:val="26"/>
          <w:szCs w:val="26"/>
        </w:rPr>
        <w:t xml:space="preserve">ldren </w:t>
      </w:r>
      <w:r w:rsidR="001E61BF" w:rsidRPr="00C10C8D">
        <w:rPr>
          <w:color w:val="000000" w:themeColor="text1"/>
          <w:sz w:val="26"/>
          <w:szCs w:val="26"/>
        </w:rPr>
        <w:t>when they are sitting on the carpet</w:t>
      </w:r>
      <w:r w:rsidR="000A5B9B" w:rsidRPr="00C10C8D">
        <w:rPr>
          <w:color w:val="000000" w:themeColor="text1"/>
          <w:sz w:val="26"/>
          <w:szCs w:val="26"/>
        </w:rPr>
        <w:t>.</w:t>
      </w:r>
    </w:p>
    <w:p w14:paraId="205F0443" w14:textId="77777777" w:rsidR="000A5B9B" w:rsidRPr="00C10C8D" w:rsidRDefault="000A5B9B" w:rsidP="00FE46B7">
      <w:pPr>
        <w:pStyle w:val="NoSpacing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 xml:space="preserve">We would appreciate it if you can help put toys away at the end of the session. </w:t>
      </w:r>
    </w:p>
    <w:p w14:paraId="783335EF" w14:textId="77777777" w:rsidR="00EA56E8" w:rsidRPr="00C10C8D" w:rsidRDefault="00BF1187" w:rsidP="00FE46B7">
      <w:pPr>
        <w:pStyle w:val="NoSpacing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>Please ensure your children do not climb on the chairs in the church areas.</w:t>
      </w:r>
    </w:p>
    <w:p w14:paraId="5FA9097C" w14:textId="77777777" w:rsidR="00EA56E8" w:rsidRPr="00C10C8D" w:rsidRDefault="00BF1187" w:rsidP="00FE46B7">
      <w:pPr>
        <w:pStyle w:val="NoSpacing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>Your children are your responsibility and so is their safety.</w:t>
      </w:r>
    </w:p>
    <w:p w14:paraId="3EC397B5" w14:textId="56E73B6E" w:rsidR="0072707F" w:rsidRPr="0098314B" w:rsidRDefault="00BF1187" w:rsidP="0098314B">
      <w:pPr>
        <w:pStyle w:val="NoSpacing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 xml:space="preserve">Please </w:t>
      </w:r>
      <w:r w:rsidRPr="00B56FA2">
        <w:rPr>
          <w:b/>
          <w:bCs/>
          <w:color w:val="000000" w:themeColor="text1"/>
          <w:sz w:val="26"/>
          <w:szCs w:val="26"/>
        </w:rPr>
        <w:t>do not use mobile phones</w:t>
      </w:r>
      <w:r w:rsidR="0098314B">
        <w:rPr>
          <w:b/>
          <w:bCs/>
          <w:color w:val="000000" w:themeColor="text1"/>
          <w:sz w:val="26"/>
          <w:szCs w:val="26"/>
        </w:rPr>
        <w:t>, cameras or video recorders</w:t>
      </w:r>
      <w:r w:rsidRPr="00C10C8D">
        <w:rPr>
          <w:color w:val="000000" w:themeColor="text1"/>
          <w:sz w:val="26"/>
          <w:szCs w:val="26"/>
        </w:rPr>
        <w:t xml:space="preserve"> during the singing session </w:t>
      </w:r>
      <w:r w:rsidR="0072707F" w:rsidRPr="0098314B">
        <w:rPr>
          <w:color w:val="000000" w:themeColor="text1"/>
          <w:sz w:val="26"/>
          <w:szCs w:val="26"/>
        </w:rPr>
        <w:t>(except in emergencies)</w:t>
      </w:r>
      <w:r w:rsidR="0098314B">
        <w:rPr>
          <w:color w:val="000000" w:themeColor="text1"/>
          <w:sz w:val="26"/>
          <w:szCs w:val="26"/>
        </w:rPr>
        <w:t>.</w:t>
      </w:r>
    </w:p>
    <w:p w14:paraId="709FC082" w14:textId="77777777" w:rsidR="0072707F" w:rsidRPr="00C10C8D" w:rsidRDefault="0072707F" w:rsidP="00FE46B7">
      <w:pPr>
        <w:pStyle w:val="NoSpacing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>Thank you for your cooperation</w:t>
      </w:r>
      <w:r w:rsidR="005E2309" w:rsidRPr="00C10C8D">
        <w:rPr>
          <w:color w:val="000000" w:themeColor="text1"/>
          <w:sz w:val="26"/>
          <w:szCs w:val="26"/>
        </w:rPr>
        <w:t>!</w:t>
      </w:r>
    </w:p>
    <w:p w14:paraId="3BA93F8D" w14:textId="77777777" w:rsidR="005E2309" w:rsidRPr="00C10C8D" w:rsidRDefault="005E2309" w:rsidP="005E2309">
      <w:pPr>
        <w:pStyle w:val="NoSpacing"/>
        <w:ind w:left="720"/>
        <w:rPr>
          <w:color w:val="000000" w:themeColor="text1"/>
          <w:sz w:val="26"/>
          <w:szCs w:val="26"/>
        </w:rPr>
      </w:pPr>
    </w:p>
    <w:p w14:paraId="66F7D5AB" w14:textId="77777777" w:rsidR="007B3226" w:rsidRPr="00C10C8D" w:rsidRDefault="000A5B9B" w:rsidP="005A029F">
      <w:pPr>
        <w:pStyle w:val="NoSpacing"/>
        <w:rPr>
          <w:b/>
          <w:color w:val="000000" w:themeColor="text1"/>
          <w:sz w:val="26"/>
          <w:szCs w:val="26"/>
          <w:u w:val="single"/>
        </w:rPr>
      </w:pPr>
      <w:r w:rsidRPr="00C10C8D">
        <w:rPr>
          <w:b/>
          <w:color w:val="000000" w:themeColor="text1"/>
          <w:sz w:val="26"/>
          <w:szCs w:val="26"/>
          <w:u w:val="single"/>
        </w:rPr>
        <w:t>Cost</w:t>
      </w:r>
      <w:r w:rsidR="007B3226" w:rsidRPr="00C10C8D">
        <w:rPr>
          <w:b/>
          <w:color w:val="000000" w:themeColor="text1"/>
          <w:sz w:val="26"/>
          <w:szCs w:val="26"/>
          <w:u w:val="single"/>
        </w:rPr>
        <w:t>:</w:t>
      </w:r>
    </w:p>
    <w:p w14:paraId="3B653FF8" w14:textId="77777777" w:rsidR="005263FD" w:rsidRPr="005263FD" w:rsidRDefault="005E2309" w:rsidP="00254F00">
      <w:pPr>
        <w:pStyle w:val="NoSpacing"/>
        <w:numPr>
          <w:ilvl w:val="0"/>
          <w:numId w:val="10"/>
        </w:numPr>
        <w:rPr>
          <w:b/>
          <w:color w:val="000000" w:themeColor="text1"/>
          <w:sz w:val="26"/>
          <w:szCs w:val="26"/>
          <w:u w:val="single"/>
        </w:rPr>
      </w:pPr>
      <w:r w:rsidRPr="00C10C8D">
        <w:rPr>
          <w:color w:val="000000" w:themeColor="text1"/>
          <w:sz w:val="26"/>
          <w:szCs w:val="26"/>
        </w:rPr>
        <w:t xml:space="preserve">One taster session is </w:t>
      </w:r>
      <w:r w:rsidRPr="00C10C8D">
        <w:rPr>
          <w:b/>
          <w:color w:val="000000" w:themeColor="text1"/>
          <w:sz w:val="26"/>
          <w:szCs w:val="26"/>
        </w:rPr>
        <w:t>£3</w:t>
      </w:r>
      <w:r w:rsidR="007B3226" w:rsidRPr="00C10C8D">
        <w:rPr>
          <w:color w:val="000000" w:themeColor="text1"/>
          <w:sz w:val="26"/>
          <w:szCs w:val="26"/>
        </w:rPr>
        <w:t>.</w:t>
      </w:r>
      <w:r w:rsidR="005263FD">
        <w:rPr>
          <w:color w:val="000000" w:themeColor="text1"/>
          <w:sz w:val="26"/>
          <w:szCs w:val="26"/>
        </w:rPr>
        <w:t xml:space="preserve"> </w:t>
      </w:r>
    </w:p>
    <w:p w14:paraId="4CCCEBF8" w14:textId="7257A841" w:rsidR="007B3226" w:rsidRPr="005263FD" w:rsidRDefault="005263FD" w:rsidP="00254F00">
      <w:pPr>
        <w:pStyle w:val="NoSpacing"/>
        <w:numPr>
          <w:ilvl w:val="0"/>
          <w:numId w:val="10"/>
        </w:numPr>
        <w:rPr>
          <w:b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>Weekly drop in (pay on the door) runs on a first come first serve basis</w:t>
      </w:r>
      <w:r w:rsidR="00336AE1">
        <w:rPr>
          <w:color w:val="000000" w:themeColor="text1"/>
          <w:sz w:val="26"/>
          <w:szCs w:val="26"/>
        </w:rPr>
        <w:t>.</w:t>
      </w:r>
      <w:r w:rsidR="00F06FAB">
        <w:rPr>
          <w:color w:val="000000" w:themeColor="text1"/>
          <w:sz w:val="26"/>
          <w:szCs w:val="26"/>
        </w:rPr>
        <w:t xml:space="preserve"> </w:t>
      </w:r>
    </w:p>
    <w:p w14:paraId="0AF0AD56" w14:textId="09143F49" w:rsidR="005E2309" w:rsidRPr="00C10C8D" w:rsidRDefault="00D66094" w:rsidP="00254F00">
      <w:pPr>
        <w:pStyle w:val="ListParagraph"/>
        <w:numPr>
          <w:ilvl w:val="0"/>
          <w:numId w:val="10"/>
        </w:numPr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 xml:space="preserve">We charge </w:t>
      </w:r>
      <w:r w:rsidRPr="00C10C8D">
        <w:rPr>
          <w:b/>
          <w:color w:val="000000" w:themeColor="text1"/>
          <w:sz w:val="26"/>
          <w:szCs w:val="26"/>
        </w:rPr>
        <w:t>£15</w:t>
      </w:r>
      <w:r w:rsidR="008E2253" w:rsidRPr="00C10C8D">
        <w:rPr>
          <w:color w:val="000000" w:themeColor="text1"/>
          <w:sz w:val="26"/>
          <w:szCs w:val="26"/>
        </w:rPr>
        <w:t xml:space="preserve"> </w:t>
      </w:r>
      <w:r w:rsidRPr="00C10C8D">
        <w:rPr>
          <w:color w:val="000000" w:themeColor="text1"/>
          <w:sz w:val="26"/>
          <w:szCs w:val="26"/>
        </w:rPr>
        <w:t>per half term which can be anywhere from 5 to 7 sessions</w:t>
      </w:r>
      <w:r w:rsidR="00336AE1">
        <w:rPr>
          <w:color w:val="000000" w:themeColor="text1"/>
          <w:sz w:val="26"/>
          <w:szCs w:val="26"/>
        </w:rPr>
        <w:t xml:space="preserve"> (secures your place)</w:t>
      </w:r>
      <w:r w:rsidR="00EA0BF6">
        <w:rPr>
          <w:color w:val="000000" w:themeColor="text1"/>
          <w:sz w:val="26"/>
          <w:szCs w:val="26"/>
        </w:rPr>
        <w:t>.</w:t>
      </w:r>
    </w:p>
    <w:p w14:paraId="1785CD3F" w14:textId="0826C89B" w:rsidR="007B3226" w:rsidRDefault="007B3226" w:rsidP="00F06FAB">
      <w:pPr>
        <w:pStyle w:val="NoSpacing"/>
        <w:rPr>
          <w:rFonts w:cstheme="minorHAnsi"/>
          <w:b/>
          <w:color w:val="000000" w:themeColor="text1"/>
          <w:sz w:val="26"/>
          <w:szCs w:val="26"/>
          <w:u w:val="single"/>
        </w:rPr>
      </w:pPr>
      <w:r w:rsidRPr="00254F00">
        <w:rPr>
          <w:rFonts w:cstheme="minorHAnsi"/>
          <w:b/>
          <w:color w:val="000000" w:themeColor="text1"/>
          <w:sz w:val="26"/>
          <w:szCs w:val="26"/>
          <w:u w:val="single"/>
        </w:rPr>
        <w:t>Waiting list</w:t>
      </w:r>
    </w:p>
    <w:p w14:paraId="0DCE9B22" w14:textId="77777777" w:rsidR="002E38B9" w:rsidRPr="002E38B9" w:rsidRDefault="00F06FAB" w:rsidP="00F06FAB">
      <w:pPr>
        <w:pStyle w:val="NoSpacing"/>
        <w:numPr>
          <w:ilvl w:val="0"/>
          <w:numId w:val="10"/>
        </w:numPr>
        <w:rPr>
          <w:rFonts w:cstheme="minorHAnsi"/>
          <w:color w:val="000000" w:themeColor="text1"/>
          <w:sz w:val="26"/>
          <w:szCs w:val="26"/>
        </w:rPr>
      </w:pPr>
      <w:r w:rsidRPr="00254F00">
        <w:rPr>
          <w:rFonts w:cstheme="minorHAnsi"/>
          <w:color w:val="222222"/>
          <w:spacing w:val="14"/>
          <w:sz w:val="26"/>
          <w:szCs w:val="26"/>
          <w:shd w:val="clear" w:color="auto" w:fill="FFFFFF"/>
        </w:rPr>
        <w:t>If we go over our limit, we sadly won't be able to let you in.</w:t>
      </w:r>
      <w:r w:rsidR="002E38B9">
        <w:rPr>
          <w:rFonts w:cstheme="minorHAnsi"/>
          <w:color w:val="222222"/>
          <w:spacing w:val="14"/>
          <w:sz w:val="26"/>
          <w:szCs w:val="26"/>
          <w:shd w:val="clear" w:color="auto" w:fill="FFFFFF"/>
        </w:rPr>
        <w:t xml:space="preserve"> </w:t>
      </w:r>
    </w:p>
    <w:p w14:paraId="07ADC1EB" w14:textId="4D8F3005" w:rsidR="00F06FAB" w:rsidRPr="00254F00" w:rsidRDefault="002E38B9" w:rsidP="00F06FAB">
      <w:pPr>
        <w:pStyle w:val="NoSpacing"/>
        <w:numPr>
          <w:ilvl w:val="0"/>
          <w:numId w:val="10"/>
        </w:numPr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222222"/>
          <w:spacing w:val="14"/>
          <w:sz w:val="26"/>
          <w:szCs w:val="26"/>
          <w:shd w:val="clear" w:color="auto" w:fill="FFFFFF"/>
        </w:rPr>
        <w:t>Doors close at 10:30am.</w:t>
      </w:r>
    </w:p>
    <w:p w14:paraId="49ADF03C" w14:textId="77777777" w:rsidR="00D71AD8" w:rsidRPr="00F06FAB" w:rsidRDefault="00D71AD8" w:rsidP="00F06FAB">
      <w:pPr>
        <w:pStyle w:val="NoSpacing"/>
        <w:numPr>
          <w:ilvl w:val="0"/>
          <w:numId w:val="10"/>
        </w:numPr>
        <w:rPr>
          <w:rFonts w:cstheme="minorHAnsi"/>
          <w:b/>
          <w:color w:val="000000" w:themeColor="text1"/>
          <w:sz w:val="26"/>
          <w:szCs w:val="26"/>
          <w:u w:val="single"/>
        </w:rPr>
      </w:pPr>
      <w:r w:rsidRPr="00F06FAB">
        <w:rPr>
          <w:rFonts w:cstheme="minorHAnsi"/>
          <w:color w:val="000000" w:themeColor="text1"/>
          <w:sz w:val="26"/>
          <w:szCs w:val="26"/>
        </w:rPr>
        <w:t>Please be patient if we cannot offer you a place immediately but we hope you enjoy your taster session.</w:t>
      </w:r>
    </w:p>
    <w:p w14:paraId="30E61054" w14:textId="77777777" w:rsidR="00D71AD8" w:rsidRPr="00254F00" w:rsidRDefault="00D71AD8" w:rsidP="00254F00">
      <w:pPr>
        <w:pStyle w:val="NoSpacing"/>
        <w:numPr>
          <w:ilvl w:val="0"/>
          <w:numId w:val="10"/>
        </w:numPr>
        <w:rPr>
          <w:rFonts w:cstheme="minorHAnsi"/>
          <w:color w:val="000000" w:themeColor="text1"/>
          <w:sz w:val="26"/>
          <w:szCs w:val="26"/>
        </w:rPr>
      </w:pPr>
      <w:r w:rsidRPr="00254F00">
        <w:rPr>
          <w:rFonts w:cstheme="minorHAnsi"/>
          <w:color w:val="000000" w:themeColor="text1"/>
          <w:sz w:val="26"/>
          <w:szCs w:val="26"/>
        </w:rPr>
        <w:t xml:space="preserve">We will contact you as soon as a place is available. </w:t>
      </w:r>
    </w:p>
    <w:p w14:paraId="6F188820" w14:textId="74FB3C4D" w:rsidR="00B33973" w:rsidRPr="00254F00" w:rsidRDefault="00D71AD8" w:rsidP="00254F00">
      <w:pPr>
        <w:pStyle w:val="NoSpacing"/>
        <w:numPr>
          <w:ilvl w:val="0"/>
          <w:numId w:val="10"/>
        </w:numPr>
        <w:rPr>
          <w:rFonts w:cstheme="minorHAnsi"/>
          <w:color w:val="000000" w:themeColor="text1"/>
          <w:sz w:val="26"/>
          <w:szCs w:val="26"/>
        </w:rPr>
      </w:pPr>
      <w:r w:rsidRPr="00254F00">
        <w:rPr>
          <w:rFonts w:cstheme="minorHAnsi"/>
          <w:color w:val="000000" w:themeColor="text1"/>
          <w:sz w:val="26"/>
          <w:szCs w:val="26"/>
        </w:rPr>
        <w:t xml:space="preserve">However, this may take some time and respect the others who are higher up on the waiting list. </w:t>
      </w:r>
    </w:p>
    <w:p w14:paraId="1B2B35EE" w14:textId="77777777" w:rsidR="00B33973" w:rsidRPr="00C10C8D" w:rsidRDefault="00B33973" w:rsidP="00B33973">
      <w:pPr>
        <w:pStyle w:val="NoSpacing"/>
        <w:ind w:left="720"/>
        <w:rPr>
          <w:color w:val="000000" w:themeColor="text1"/>
          <w:sz w:val="26"/>
          <w:szCs w:val="26"/>
        </w:rPr>
      </w:pPr>
    </w:p>
    <w:p w14:paraId="63C0B111" w14:textId="77777777" w:rsidR="0077486F" w:rsidRPr="00C10C8D" w:rsidRDefault="0077486F" w:rsidP="0077486F">
      <w:pPr>
        <w:pStyle w:val="NoSpacing"/>
        <w:rPr>
          <w:b/>
          <w:color w:val="000000" w:themeColor="text1"/>
          <w:sz w:val="26"/>
          <w:szCs w:val="26"/>
          <w:u w:val="single"/>
        </w:rPr>
      </w:pPr>
      <w:r w:rsidRPr="00C10C8D">
        <w:rPr>
          <w:b/>
          <w:color w:val="000000" w:themeColor="text1"/>
          <w:sz w:val="26"/>
          <w:szCs w:val="26"/>
          <w:u w:val="single"/>
        </w:rPr>
        <w:t>Other Information</w:t>
      </w:r>
    </w:p>
    <w:p w14:paraId="7255CF8F" w14:textId="77777777" w:rsidR="0077486F" w:rsidRPr="00C10C8D" w:rsidRDefault="0077486F" w:rsidP="0077486F">
      <w:pPr>
        <w:pStyle w:val="NoSpacing"/>
        <w:numPr>
          <w:ilvl w:val="0"/>
          <w:numId w:val="8"/>
        </w:numPr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>Free parking is available in the church car park.</w:t>
      </w:r>
    </w:p>
    <w:p w14:paraId="6108A0DA" w14:textId="77777777" w:rsidR="0077486F" w:rsidRPr="00C10C8D" w:rsidRDefault="0077486F" w:rsidP="0077486F">
      <w:pPr>
        <w:pStyle w:val="NoSpacing"/>
        <w:numPr>
          <w:ilvl w:val="0"/>
          <w:numId w:val="8"/>
        </w:numPr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>The building does have a ramp at the main entrance and disabled toilet facilities are available.</w:t>
      </w:r>
    </w:p>
    <w:p w14:paraId="230FA76F" w14:textId="77777777" w:rsidR="0077486F" w:rsidRPr="00C10C8D" w:rsidRDefault="0077486F" w:rsidP="00B33973">
      <w:pPr>
        <w:pStyle w:val="NoSpacing"/>
        <w:ind w:left="720"/>
        <w:rPr>
          <w:color w:val="000000" w:themeColor="text1"/>
          <w:sz w:val="26"/>
          <w:szCs w:val="26"/>
        </w:rPr>
      </w:pPr>
    </w:p>
    <w:p w14:paraId="2A9717CE" w14:textId="77777777" w:rsidR="00B33973" w:rsidRPr="00C10C8D" w:rsidRDefault="00B33973" w:rsidP="00B33973">
      <w:pPr>
        <w:pStyle w:val="NoSpacing"/>
        <w:rPr>
          <w:b/>
          <w:color w:val="000000" w:themeColor="text1"/>
          <w:sz w:val="26"/>
          <w:szCs w:val="26"/>
          <w:u w:val="single"/>
        </w:rPr>
      </w:pPr>
      <w:r w:rsidRPr="00C10C8D">
        <w:rPr>
          <w:b/>
          <w:color w:val="000000" w:themeColor="text1"/>
          <w:sz w:val="26"/>
          <w:szCs w:val="26"/>
          <w:u w:val="single"/>
        </w:rPr>
        <w:t>Leaving</w:t>
      </w:r>
    </w:p>
    <w:p w14:paraId="01790272" w14:textId="504B2AF8" w:rsidR="005E2309" w:rsidRPr="00C10C8D" w:rsidRDefault="00B33973" w:rsidP="00C10C8D">
      <w:pPr>
        <w:pStyle w:val="NoSpacing"/>
        <w:numPr>
          <w:ilvl w:val="0"/>
          <w:numId w:val="9"/>
        </w:numPr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>We would be grateful if you wou</w:t>
      </w:r>
      <w:r w:rsidR="004254BC" w:rsidRPr="00C10C8D">
        <w:rPr>
          <w:color w:val="000000" w:themeColor="text1"/>
          <w:sz w:val="26"/>
          <w:szCs w:val="26"/>
        </w:rPr>
        <w:t>ld tell us when you no longer wa</w:t>
      </w:r>
      <w:r w:rsidRPr="00C10C8D">
        <w:rPr>
          <w:color w:val="000000" w:themeColor="text1"/>
          <w:sz w:val="26"/>
          <w:szCs w:val="26"/>
        </w:rPr>
        <w:t xml:space="preserve">nt to come to </w:t>
      </w:r>
    </w:p>
    <w:p w14:paraId="1A5F8344" w14:textId="3708D1E1" w:rsidR="00B33973" w:rsidRPr="00C10C8D" w:rsidRDefault="0077486F" w:rsidP="00B33973">
      <w:pPr>
        <w:pStyle w:val="NoSpacing"/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 xml:space="preserve">            </w:t>
      </w:r>
      <w:proofErr w:type="spellStart"/>
      <w:r w:rsidR="005E2309" w:rsidRPr="00C10C8D">
        <w:rPr>
          <w:color w:val="000000" w:themeColor="text1"/>
          <w:sz w:val="26"/>
          <w:szCs w:val="26"/>
        </w:rPr>
        <w:t>Tott</w:t>
      </w:r>
      <w:proofErr w:type="spellEnd"/>
      <w:r w:rsidR="005E2309" w:rsidRPr="00C10C8D">
        <w:rPr>
          <w:color w:val="000000" w:themeColor="text1"/>
          <w:sz w:val="26"/>
          <w:szCs w:val="26"/>
        </w:rPr>
        <w:t>-Kids</w:t>
      </w:r>
      <w:r w:rsidR="005640FD" w:rsidRPr="00C10C8D">
        <w:rPr>
          <w:color w:val="000000" w:themeColor="text1"/>
          <w:sz w:val="26"/>
          <w:szCs w:val="26"/>
        </w:rPr>
        <w:t>.</w:t>
      </w:r>
    </w:p>
    <w:p w14:paraId="5D3B95DA" w14:textId="77777777" w:rsidR="00FF3034" w:rsidRPr="00C10C8D" w:rsidRDefault="00FF3034" w:rsidP="00B33973">
      <w:pPr>
        <w:pStyle w:val="NoSpacing"/>
        <w:rPr>
          <w:b/>
          <w:color w:val="000000" w:themeColor="text1"/>
          <w:sz w:val="26"/>
          <w:szCs w:val="26"/>
        </w:rPr>
      </w:pPr>
    </w:p>
    <w:p w14:paraId="6B824982" w14:textId="65455C2B" w:rsidR="00652C8A" w:rsidRPr="00C10C8D" w:rsidRDefault="00B33973" w:rsidP="00B33973">
      <w:pPr>
        <w:pStyle w:val="NoSpacing"/>
        <w:rPr>
          <w:color w:val="000000" w:themeColor="text1"/>
          <w:sz w:val="26"/>
          <w:szCs w:val="26"/>
        </w:rPr>
      </w:pPr>
      <w:r w:rsidRPr="00C10C8D">
        <w:rPr>
          <w:color w:val="000000" w:themeColor="text1"/>
          <w:sz w:val="26"/>
          <w:szCs w:val="26"/>
        </w:rPr>
        <w:t xml:space="preserve">From all </w:t>
      </w:r>
      <w:r w:rsidR="00B55972" w:rsidRPr="00C10C8D">
        <w:rPr>
          <w:color w:val="000000" w:themeColor="text1"/>
          <w:sz w:val="26"/>
          <w:szCs w:val="26"/>
        </w:rPr>
        <w:t>t</w:t>
      </w:r>
      <w:r w:rsidRPr="00C10C8D">
        <w:rPr>
          <w:color w:val="000000" w:themeColor="text1"/>
          <w:sz w:val="26"/>
          <w:szCs w:val="26"/>
        </w:rPr>
        <w:t xml:space="preserve">he </w:t>
      </w:r>
      <w:proofErr w:type="spellStart"/>
      <w:r w:rsidR="005E2309" w:rsidRPr="00C10C8D">
        <w:rPr>
          <w:color w:val="000000" w:themeColor="text1"/>
          <w:sz w:val="26"/>
          <w:szCs w:val="26"/>
        </w:rPr>
        <w:t>Tott</w:t>
      </w:r>
      <w:proofErr w:type="spellEnd"/>
      <w:r w:rsidR="005E2309" w:rsidRPr="00C10C8D">
        <w:rPr>
          <w:color w:val="000000" w:themeColor="text1"/>
          <w:sz w:val="26"/>
          <w:szCs w:val="26"/>
        </w:rPr>
        <w:t>-Kids</w:t>
      </w:r>
      <w:r w:rsidRPr="00C10C8D">
        <w:rPr>
          <w:color w:val="000000" w:themeColor="text1"/>
          <w:sz w:val="26"/>
          <w:szCs w:val="26"/>
        </w:rPr>
        <w:t xml:space="preserve"> Team</w:t>
      </w:r>
    </w:p>
    <w:p w14:paraId="1C6FB72E" w14:textId="77777777" w:rsidR="005E2309" w:rsidRPr="00C10C8D" w:rsidRDefault="005E2309" w:rsidP="00B33973">
      <w:pPr>
        <w:pStyle w:val="NoSpacing"/>
        <w:rPr>
          <w:b/>
          <w:color w:val="000000" w:themeColor="text1"/>
          <w:sz w:val="26"/>
          <w:szCs w:val="26"/>
        </w:rPr>
      </w:pPr>
      <w:r w:rsidRPr="00C10C8D">
        <w:rPr>
          <w:b/>
          <w:color w:val="000000" w:themeColor="text1"/>
          <w:sz w:val="26"/>
          <w:szCs w:val="26"/>
        </w:rPr>
        <w:t>www.totteridgeunion.org</w:t>
      </w:r>
    </w:p>
    <w:p w14:paraId="04D329F8" w14:textId="77777777" w:rsidR="0085765A" w:rsidRPr="00C10C8D" w:rsidRDefault="005E2309" w:rsidP="00B33973">
      <w:pPr>
        <w:pStyle w:val="NoSpacing"/>
        <w:rPr>
          <w:b/>
          <w:color w:val="000000" w:themeColor="text1"/>
          <w:sz w:val="26"/>
          <w:szCs w:val="26"/>
        </w:rPr>
      </w:pPr>
      <w:r w:rsidRPr="00C10C8D">
        <w:rPr>
          <w:b/>
          <w:color w:val="000000" w:themeColor="text1"/>
          <w:sz w:val="26"/>
          <w:szCs w:val="26"/>
        </w:rPr>
        <w:t>office@totteridgeunion.org</w:t>
      </w:r>
    </w:p>
    <w:sectPr w:rsidR="0085765A" w:rsidRPr="00C10C8D" w:rsidSect="00FF3034">
      <w:pgSz w:w="11906" w:h="16838"/>
      <w:pgMar w:top="1134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C91"/>
    <w:multiLevelType w:val="hybridMultilevel"/>
    <w:tmpl w:val="9604B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A5BE9"/>
    <w:multiLevelType w:val="hybridMultilevel"/>
    <w:tmpl w:val="2F1C9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23B24"/>
    <w:multiLevelType w:val="hybridMultilevel"/>
    <w:tmpl w:val="44BA157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D10419"/>
    <w:multiLevelType w:val="hybridMultilevel"/>
    <w:tmpl w:val="D46AA1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4D111D"/>
    <w:multiLevelType w:val="hybridMultilevel"/>
    <w:tmpl w:val="60A03E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93459D"/>
    <w:multiLevelType w:val="hybridMultilevel"/>
    <w:tmpl w:val="975C3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7117B"/>
    <w:multiLevelType w:val="hybridMultilevel"/>
    <w:tmpl w:val="E40C3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E6CAB"/>
    <w:multiLevelType w:val="hybridMultilevel"/>
    <w:tmpl w:val="4F667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A316A2"/>
    <w:multiLevelType w:val="hybridMultilevel"/>
    <w:tmpl w:val="F382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615E3"/>
    <w:multiLevelType w:val="hybridMultilevel"/>
    <w:tmpl w:val="B8E0E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20549">
    <w:abstractNumId w:val="9"/>
  </w:num>
  <w:num w:numId="2" w16cid:durableId="474419249">
    <w:abstractNumId w:val="3"/>
  </w:num>
  <w:num w:numId="3" w16cid:durableId="1525050441">
    <w:abstractNumId w:val="2"/>
  </w:num>
  <w:num w:numId="4" w16cid:durableId="585769853">
    <w:abstractNumId w:val="7"/>
  </w:num>
  <w:num w:numId="5" w16cid:durableId="2126658416">
    <w:abstractNumId w:val="6"/>
  </w:num>
  <w:num w:numId="6" w16cid:durableId="957880623">
    <w:abstractNumId w:val="1"/>
  </w:num>
  <w:num w:numId="7" w16cid:durableId="1207260252">
    <w:abstractNumId w:val="4"/>
  </w:num>
  <w:num w:numId="8" w16cid:durableId="2005425205">
    <w:abstractNumId w:val="5"/>
  </w:num>
  <w:num w:numId="9" w16cid:durableId="858277742">
    <w:abstractNumId w:val="0"/>
  </w:num>
  <w:num w:numId="10" w16cid:durableId="13812039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E3D"/>
    <w:rsid w:val="00097315"/>
    <w:rsid w:val="000A5B9B"/>
    <w:rsid w:val="000F5842"/>
    <w:rsid w:val="00123D80"/>
    <w:rsid w:val="0013460E"/>
    <w:rsid w:val="001D5146"/>
    <w:rsid w:val="001E61BF"/>
    <w:rsid w:val="00207E64"/>
    <w:rsid w:val="0021496E"/>
    <w:rsid w:val="002311F1"/>
    <w:rsid w:val="00254F00"/>
    <w:rsid w:val="002B7447"/>
    <w:rsid w:val="002C0FA5"/>
    <w:rsid w:val="002D3355"/>
    <w:rsid w:val="002E38B9"/>
    <w:rsid w:val="002E4E51"/>
    <w:rsid w:val="003134D4"/>
    <w:rsid w:val="0031501C"/>
    <w:rsid w:val="00336AE1"/>
    <w:rsid w:val="003C1D97"/>
    <w:rsid w:val="004254BC"/>
    <w:rsid w:val="00451922"/>
    <w:rsid w:val="005263FD"/>
    <w:rsid w:val="00555318"/>
    <w:rsid w:val="00555502"/>
    <w:rsid w:val="005640FD"/>
    <w:rsid w:val="00586B4F"/>
    <w:rsid w:val="0059375E"/>
    <w:rsid w:val="005A029F"/>
    <w:rsid w:val="005B7605"/>
    <w:rsid w:val="005C3CB4"/>
    <w:rsid w:val="005C6513"/>
    <w:rsid w:val="005E2309"/>
    <w:rsid w:val="0060512D"/>
    <w:rsid w:val="00623C86"/>
    <w:rsid w:val="00652C8A"/>
    <w:rsid w:val="006908F6"/>
    <w:rsid w:val="006A5AD3"/>
    <w:rsid w:val="0072707F"/>
    <w:rsid w:val="0077486F"/>
    <w:rsid w:val="00774BFF"/>
    <w:rsid w:val="007A13E2"/>
    <w:rsid w:val="007B3226"/>
    <w:rsid w:val="007C46E3"/>
    <w:rsid w:val="007E5295"/>
    <w:rsid w:val="007F637A"/>
    <w:rsid w:val="008342C7"/>
    <w:rsid w:val="00841278"/>
    <w:rsid w:val="0085765A"/>
    <w:rsid w:val="00866F75"/>
    <w:rsid w:val="008779B4"/>
    <w:rsid w:val="008B28AD"/>
    <w:rsid w:val="008E2253"/>
    <w:rsid w:val="008F6A80"/>
    <w:rsid w:val="0094709C"/>
    <w:rsid w:val="00950F8B"/>
    <w:rsid w:val="0098314B"/>
    <w:rsid w:val="0099481F"/>
    <w:rsid w:val="009B55E2"/>
    <w:rsid w:val="00A00954"/>
    <w:rsid w:val="00A41CDF"/>
    <w:rsid w:val="00A573E5"/>
    <w:rsid w:val="00A87E3D"/>
    <w:rsid w:val="00B33973"/>
    <w:rsid w:val="00B55972"/>
    <w:rsid w:val="00B56FA2"/>
    <w:rsid w:val="00B57326"/>
    <w:rsid w:val="00B61825"/>
    <w:rsid w:val="00B921F4"/>
    <w:rsid w:val="00BF1187"/>
    <w:rsid w:val="00C031C1"/>
    <w:rsid w:val="00C10C8D"/>
    <w:rsid w:val="00C30390"/>
    <w:rsid w:val="00C463F9"/>
    <w:rsid w:val="00C7375B"/>
    <w:rsid w:val="00D66094"/>
    <w:rsid w:val="00D71AD8"/>
    <w:rsid w:val="00DC0AD5"/>
    <w:rsid w:val="00E15829"/>
    <w:rsid w:val="00EA0BF6"/>
    <w:rsid w:val="00EA56E8"/>
    <w:rsid w:val="00EB123E"/>
    <w:rsid w:val="00F06FAB"/>
    <w:rsid w:val="00F16752"/>
    <w:rsid w:val="00FA3A8D"/>
    <w:rsid w:val="00FE46B7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090F"/>
  <w15:docId w15:val="{92F522C1-FE21-4D6B-9CCD-E52389F9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E3D"/>
    <w:pPr>
      <w:spacing w:after="0" w:line="240" w:lineRule="auto"/>
    </w:pPr>
  </w:style>
  <w:style w:type="paragraph" w:styleId="BalloonText">
    <w:name w:val="Balloon Text"/>
    <w:basedOn w:val="Normal"/>
    <w:link w:val="BalloonTextChar"/>
    <w:semiHidden/>
    <w:rsid w:val="005A029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A029F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5A02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E847-483F-F04C-AC64-2EA902B2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moxon</dc:creator>
  <cp:lastModifiedBy>Microsoft Office User</cp:lastModifiedBy>
  <cp:revision>13</cp:revision>
  <cp:lastPrinted>2020-01-13T17:02:00Z</cp:lastPrinted>
  <dcterms:created xsi:type="dcterms:W3CDTF">2021-05-30T19:03:00Z</dcterms:created>
  <dcterms:modified xsi:type="dcterms:W3CDTF">2024-02-07T21:30:00Z</dcterms:modified>
</cp:coreProperties>
</file>